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41F69" w14:textId="19E314D6" w:rsidR="00F608D3" w:rsidRPr="00F608D3" w:rsidRDefault="00F608D3" w:rsidP="00F608D3">
      <w:pPr>
        <w:pStyle w:val="Textoindependiente"/>
        <w:spacing w:after="0"/>
        <w:ind w:right="113"/>
        <w:jc w:val="both"/>
        <w:rPr>
          <w:b/>
          <w:bCs/>
          <w:i/>
          <w:iCs/>
        </w:rPr>
      </w:pPr>
      <w:r w:rsidRPr="00F608D3">
        <w:rPr>
          <w:b/>
          <w:bCs/>
          <w:i/>
          <w:iCs/>
        </w:rPr>
        <w:t>Visto,</w:t>
      </w:r>
      <w:r w:rsidRPr="00F608D3">
        <w:rPr>
          <w:i/>
          <w:iCs/>
        </w:rPr>
        <w:t xml:space="preserve"> el expediente digital N.º F2020-20230000251 de fecha 3 de octubre de 2023, relativo a la</w:t>
      </w:r>
      <w:r w:rsidRPr="00F608D3">
        <w:rPr>
          <w:i/>
          <w:iCs/>
        </w:rPr>
        <w:t xml:space="preserve"> </w:t>
      </w:r>
      <w:r w:rsidRPr="00F608D3">
        <w:rPr>
          <w:i/>
          <w:iCs/>
        </w:rPr>
        <w:t>modificación de la Resolución de Decanato N.º 001084-2023-D-FISI/UNMSM de fecha 3 de octubre de 2023</w:t>
      </w:r>
    </w:p>
    <w:p w14:paraId="04D5B4DF" w14:textId="77777777" w:rsidR="00F608D3" w:rsidRPr="00F608D3" w:rsidRDefault="00F608D3" w:rsidP="00F608D3">
      <w:pPr>
        <w:pStyle w:val="Ttulo2"/>
        <w:spacing w:before="0" w:line="240" w:lineRule="auto"/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0"/>
          <w:szCs w:val="20"/>
        </w:rPr>
      </w:pPr>
    </w:p>
    <w:p w14:paraId="15888B8F" w14:textId="77777777" w:rsidR="00F608D3" w:rsidRPr="00F608D3" w:rsidRDefault="00F608D3" w:rsidP="00F608D3">
      <w:pPr>
        <w:pStyle w:val="Ttulo2"/>
        <w:spacing w:before="0" w:line="24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F608D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CONSIDERANDO:</w:t>
      </w:r>
    </w:p>
    <w:p w14:paraId="325EA5CF" w14:textId="77777777" w:rsidR="00F608D3" w:rsidRPr="00F608D3" w:rsidRDefault="00F608D3" w:rsidP="00F608D3">
      <w:pPr>
        <w:pStyle w:val="Textoindependiente"/>
        <w:spacing w:after="0"/>
        <w:rPr>
          <w:i/>
          <w:iCs/>
          <w:color w:val="000000" w:themeColor="text1"/>
          <w:sz w:val="20"/>
          <w:szCs w:val="20"/>
        </w:rPr>
      </w:pPr>
    </w:p>
    <w:p w14:paraId="740BB3FA" w14:textId="77777777" w:rsidR="00F608D3" w:rsidRPr="00F608D3" w:rsidRDefault="00F608D3" w:rsidP="00F608D3">
      <w:pPr>
        <w:adjustRightInd w:val="0"/>
        <w:jc w:val="both"/>
        <w:rPr>
          <w:i/>
          <w:iCs/>
          <w:color w:val="000000" w:themeColor="text1"/>
        </w:rPr>
      </w:pPr>
      <w:r w:rsidRPr="00F608D3">
        <w:rPr>
          <w:i/>
          <w:iCs/>
        </w:rPr>
        <w:t xml:space="preserve">Que mediante Resolución Decanato N.º 001084-2023-D-FISI/UNMSM de fecha 3 de octubre de 2023, entre otros, se aprobó </w:t>
      </w:r>
      <w:r w:rsidRPr="00F608D3">
        <w:rPr>
          <w:i/>
          <w:iCs/>
          <w:color w:val="000000" w:themeColor="text1"/>
        </w:rPr>
        <w:t>la designación temporal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de doña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b/>
          <w:bCs/>
          <w:i/>
          <w:iCs/>
          <w:color w:val="000000" w:themeColor="text1"/>
          <w:spacing w:val="1"/>
        </w:rPr>
        <w:t>Evelyn Milagros Tuesta Campos</w:t>
      </w:r>
      <w:r w:rsidRPr="00F608D3">
        <w:rPr>
          <w:i/>
          <w:iCs/>
          <w:color w:val="000000" w:themeColor="text1"/>
          <w:spacing w:val="1"/>
        </w:rPr>
        <w:t>,</w:t>
      </w:r>
      <w:r w:rsidRPr="00F608D3">
        <w:rPr>
          <w:b/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personal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contratado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por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el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régimen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especial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de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contratación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administrativa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de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servicios, CAS, en la Jefatura de la Unidad de Bienestar de la Facultad de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Ingeniería de Sistemas, a partir del día siguiente de la conclusión de funciones a que se refiere en el resolutivo anterior.</w:t>
      </w:r>
      <w:r w:rsidRPr="00F608D3">
        <w:rPr>
          <w:b/>
          <w:bCs/>
          <w:i/>
          <w:iCs/>
        </w:rPr>
        <w:t xml:space="preserve"> </w:t>
      </w:r>
      <w:r w:rsidRPr="00F608D3">
        <w:rPr>
          <w:i/>
          <w:iCs/>
        </w:rPr>
        <w:t xml:space="preserve"> </w:t>
      </w:r>
    </w:p>
    <w:p w14:paraId="000461BE" w14:textId="77777777" w:rsidR="00F608D3" w:rsidRPr="00F608D3" w:rsidRDefault="00F608D3" w:rsidP="00F608D3">
      <w:pPr>
        <w:pStyle w:val="Textoindependiente"/>
        <w:spacing w:after="0"/>
        <w:rPr>
          <w:i/>
          <w:iCs/>
          <w:sz w:val="20"/>
          <w:szCs w:val="20"/>
        </w:rPr>
      </w:pPr>
    </w:p>
    <w:p w14:paraId="43265EB6" w14:textId="77777777" w:rsidR="00F608D3" w:rsidRPr="00F608D3" w:rsidRDefault="00F608D3" w:rsidP="00F608D3">
      <w:pPr>
        <w:pStyle w:val="Textoindependiente"/>
        <w:spacing w:after="0"/>
        <w:jc w:val="both"/>
        <w:rPr>
          <w:i/>
          <w:iCs/>
        </w:rPr>
      </w:pPr>
      <w:r w:rsidRPr="00F608D3">
        <w:rPr>
          <w:i/>
          <w:iCs/>
        </w:rPr>
        <w:t xml:space="preserve">Que mediante escrito de fecha 02 de noviembre de 2023, doña </w:t>
      </w:r>
      <w:r w:rsidRPr="00F608D3">
        <w:rPr>
          <w:b/>
          <w:bCs/>
          <w:i/>
          <w:iCs/>
          <w:color w:val="000000" w:themeColor="text1"/>
          <w:spacing w:val="1"/>
        </w:rPr>
        <w:t>Evelyn Milagros Tuesta Campos</w:t>
      </w:r>
      <w:r w:rsidRPr="00F608D3">
        <w:rPr>
          <w:i/>
          <w:iCs/>
          <w:color w:val="000000" w:themeColor="text1"/>
          <w:spacing w:val="1"/>
        </w:rPr>
        <w:t xml:space="preserve">, solicita licencia sin goce de haber del contrato administrativo de servicio indeterminado que viene ocupando en la Facultad de Ingeniería de Sistemas e Informática, mientras dure la designación en el cargo por responsabilidad directiva como </w:t>
      </w:r>
      <w:proofErr w:type="gramStart"/>
      <w:r w:rsidRPr="00F608D3">
        <w:rPr>
          <w:i/>
          <w:iCs/>
          <w:color w:val="000000" w:themeColor="text1"/>
          <w:spacing w:val="1"/>
        </w:rPr>
        <w:t>Jefe</w:t>
      </w:r>
      <w:proofErr w:type="gramEnd"/>
      <w:r w:rsidRPr="00F608D3">
        <w:rPr>
          <w:i/>
          <w:iCs/>
          <w:color w:val="000000" w:themeColor="text1"/>
          <w:spacing w:val="1"/>
        </w:rPr>
        <w:t xml:space="preserve"> de la Unidad de Bienestar, desde la fecha de la emisión de la Resolución Rectoral.</w:t>
      </w:r>
    </w:p>
    <w:p w14:paraId="320C37CC" w14:textId="77777777" w:rsidR="00F608D3" w:rsidRPr="00F608D3" w:rsidRDefault="00F608D3" w:rsidP="00F608D3">
      <w:pPr>
        <w:adjustRightInd w:val="0"/>
        <w:jc w:val="both"/>
        <w:rPr>
          <w:rFonts w:eastAsiaTheme="minorHAnsi"/>
          <w:i/>
          <w:iCs/>
          <w:color w:val="000000"/>
          <w:sz w:val="20"/>
          <w:szCs w:val="20"/>
          <w:lang w:val="es-PE"/>
        </w:rPr>
      </w:pPr>
    </w:p>
    <w:p w14:paraId="19C55FFC" w14:textId="77777777" w:rsidR="00F608D3" w:rsidRPr="00F608D3" w:rsidRDefault="00F608D3" w:rsidP="00F608D3">
      <w:pPr>
        <w:pStyle w:val="Textoindependiente"/>
        <w:spacing w:after="0"/>
        <w:jc w:val="both"/>
        <w:rPr>
          <w:i/>
          <w:iCs/>
        </w:rPr>
      </w:pPr>
      <w:r w:rsidRPr="00F608D3">
        <w:rPr>
          <w:rFonts w:eastAsiaTheme="minorHAnsi"/>
          <w:i/>
          <w:iCs/>
          <w:color w:val="000000"/>
          <w:lang w:val="es-PE"/>
        </w:rPr>
        <w:t>Estando a las atribuciones conferidas al señor Decano de la Facultad de Ingeniería de Sistemas e Informática por la Ley N.º 30220 – Ley Universitaria y el Estatuto de la Universidad Nacional Mayor de San Marcos.</w:t>
      </w:r>
    </w:p>
    <w:p w14:paraId="43FFF5FA" w14:textId="77777777" w:rsidR="00F608D3" w:rsidRPr="00F608D3" w:rsidRDefault="00F608D3" w:rsidP="00F608D3">
      <w:pPr>
        <w:pStyle w:val="Textoindependiente"/>
        <w:spacing w:after="0"/>
        <w:rPr>
          <w:i/>
          <w:iCs/>
          <w:sz w:val="20"/>
          <w:szCs w:val="20"/>
        </w:rPr>
      </w:pPr>
    </w:p>
    <w:p w14:paraId="4D8C50D6" w14:textId="77777777" w:rsidR="00F608D3" w:rsidRPr="00F608D3" w:rsidRDefault="00F608D3" w:rsidP="00F608D3">
      <w:pPr>
        <w:rPr>
          <w:b/>
          <w:i/>
          <w:iCs/>
        </w:rPr>
      </w:pPr>
      <w:r w:rsidRPr="00F608D3">
        <w:rPr>
          <w:b/>
          <w:i/>
          <w:iCs/>
        </w:rPr>
        <w:t>SE</w:t>
      </w:r>
      <w:r w:rsidRPr="00F608D3">
        <w:rPr>
          <w:b/>
          <w:i/>
          <w:iCs/>
          <w:spacing w:val="-1"/>
        </w:rPr>
        <w:t xml:space="preserve"> </w:t>
      </w:r>
      <w:r w:rsidRPr="00F608D3">
        <w:rPr>
          <w:b/>
          <w:i/>
          <w:iCs/>
        </w:rPr>
        <w:t>RESUELVE:</w:t>
      </w:r>
    </w:p>
    <w:p w14:paraId="1B05F37E" w14:textId="77777777" w:rsidR="00F608D3" w:rsidRPr="00F608D3" w:rsidRDefault="00F608D3" w:rsidP="00F608D3">
      <w:pPr>
        <w:pStyle w:val="Textoindependiente"/>
        <w:spacing w:after="0"/>
        <w:ind w:left="284" w:hanging="284"/>
        <w:rPr>
          <w:i/>
          <w:iCs/>
          <w:sz w:val="20"/>
          <w:szCs w:val="20"/>
        </w:rPr>
      </w:pPr>
    </w:p>
    <w:p w14:paraId="4E5AE2C4" w14:textId="77777777" w:rsidR="00F608D3" w:rsidRPr="00F608D3" w:rsidRDefault="00F608D3" w:rsidP="00F608D3">
      <w:pPr>
        <w:pStyle w:val="Prrafodelista"/>
        <w:widowControl w:val="0"/>
        <w:numPr>
          <w:ilvl w:val="0"/>
          <w:numId w:val="5"/>
        </w:numPr>
        <w:tabs>
          <w:tab w:val="left" w:pos="2593"/>
        </w:tabs>
        <w:autoSpaceDE w:val="0"/>
        <w:autoSpaceDN w:val="0"/>
        <w:ind w:left="284" w:right="119" w:hanging="284"/>
        <w:contextualSpacing w:val="0"/>
        <w:jc w:val="both"/>
        <w:rPr>
          <w:i/>
          <w:iCs/>
        </w:rPr>
      </w:pPr>
      <w:r w:rsidRPr="00F608D3">
        <w:rPr>
          <w:i/>
          <w:iCs/>
          <w:color w:val="000000" w:themeColor="text1"/>
        </w:rPr>
        <w:t xml:space="preserve">Modificar la </w:t>
      </w:r>
      <w:r w:rsidRPr="00F608D3">
        <w:rPr>
          <w:i/>
          <w:iCs/>
        </w:rPr>
        <w:t>Resolución Decanato N.º 001084-2023-D-FISI/UNMSM de fecha 3 de octubre de 2023, en lo concerniente al segundo resolutivo, como se indica:</w:t>
      </w:r>
    </w:p>
    <w:p w14:paraId="0FBA69AC" w14:textId="77777777" w:rsidR="00F608D3" w:rsidRPr="00F608D3" w:rsidRDefault="00F608D3" w:rsidP="00F608D3">
      <w:pPr>
        <w:pStyle w:val="Prrafodelista"/>
        <w:tabs>
          <w:tab w:val="left" w:pos="2593"/>
        </w:tabs>
        <w:ind w:left="284" w:right="119"/>
        <w:rPr>
          <w:i/>
          <w:iCs/>
          <w:sz w:val="20"/>
          <w:szCs w:val="20"/>
        </w:rPr>
      </w:pPr>
    </w:p>
    <w:p w14:paraId="7D74B79C" w14:textId="77777777" w:rsidR="00F608D3" w:rsidRPr="00F608D3" w:rsidRDefault="00F608D3" w:rsidP="00F608D3">
      <w:pPr>
        <w:pStyle w:val="Prrafodelista"/>
        <w:tabs>
          <w:tab w:val="left" w:pos="2593"/>
        </w:tabs>
        <w:ind w:left="284" w:right="119"/>
        <w:rPr>
          <w:b/>
          <w:bCs/>
          <w:i/>
          <w:iCs/>
          <w:color w:val="000000" w:themeColor="text1"/>
        </w:rPr>
      </w:pPr>
      <w:r w:rsidRPr="00F608D3">
        <w:rPr>
          <w:b/>
          <w:bCs/>
          <w:i/>
          <w:iCs/>
          <w:color w:val="000000" w:themeColor="text1"/>
        </w:rPr>
        <w:t>Dice:</w:t>
      </w:r>
    </w:p>
    <w:p w14:paraId="01B4CA7F" w14:textId="77777777" w:rsidR="00F608D3" w:rsidRPr="00F608D3" w:rsidRDefault="00F608D3" w:rsidP="00F608D3">
      <w:pPr>
        <w:pStyle w:val="Prrafodelista"/>
        <w:tabs>
          <w:tab w:val="left" w:pos="2593"/>
        </w:tabs>
        <w:ind w:left="284" w:right="119"/>
        <w:jc w:val="both"/>
        <w:rPr>
          <w:i/>
          <w:iCs/>
          <w:color w:val="000000" w:themeColor="text1"/>
        </w:rPr>
      </w:pPr>
      <w:r w:rsidRPr="00F608D3">
        <w:rPr>
          <w:i/>
          <w:iCs/>
          <w:color w:val="000000" w:themeColor="text1"/>
        </w:rPr>
        <w:t>Aprobar la Designación Temporal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de doña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b/>
          <w:bCs/>
          <w:i/>
          <w:iCs/>
          <w:color w:val="000000" w:themeColor="text1"/>
          <w:spacing w:val="1"/>
        </w:rPr>
        <w:t>Evelyn Milagros Tuesta Campos</w:t>
      </w:r>
      <w:r w:rsidRPr="00F608D3">
        <w:rPr>
          <w:i/>
          <w:iCs/>
          <w:color w:val="000000" w:themeColor="text1"/>
          <w:spacing w:val="1"/>
        </w:rPr>
        <w:t>,</w:t>
      </w:r>
      <w:r w:rsidRPr="00F608D3">
        <w:rPr>
          <w:b/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personal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contratado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por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el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régimen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especial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de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contratación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administrativa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de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servicios, CAS, en la Jefatura de la Unidad de Bienestar de la Facultad de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Ingeniería de Sistemas, a partir del día siguiente de la conclusión de funciones a que se refiere en el resolutivo anterior.</w:t>
      </w:r>
    </w:p>
    <w:p w14:paraId="0FC91021" w14:textId="77777777" w:rsidR="00F608D3" w:rsidRPr="00F608D3" w:rsidRDefault="00F608D3" w:rsidP="00F608D3">
      <w:pPr>
        <w:pStyle w:val="Prrafodelista"/>
        <w:tabs>
          <w:tab w:val="left" w:pos="2593"/>
        </w:tabs>
        <w:ind w:left="284" w:right="119"/>
        <w:rPr>
          <w:i/>
          <w:iCs/>
          <w:color w:val="000000" w:themeColor="text1"/>
          <w:sz w:val="20"/>
          <w:szCs w:val="20"/>
        </w:rPr>
      </w:pPr>
    </w:p>
    <w:p w14:paraId="2F7C78FD" w14:textId="77777777" w:rsidR="00F608D3" w:rsidRPr="00F608D3" w:rsidRDefault="00F608D3" w:rsidP="00F608D3">
      <w:pPr>
        <w:pStyle w:val="Prrafodelista"/>
        <w:tabs>
          <w:tab w:val="left" w:pos="2593"/>
        </w:tabs>
        <w:ind w:left="284" w:right="119"/>
        <w:rPr>
          <w:b/>
          <w:bCs/>
          <w:i/>
          <w:iCs/>
          <w:color w:val="000000" w:themeColor="text1"/>
        </w:rPr>
      </w:pPr>
      <w:r w:rsidRPr="00F608D3">
        <w:rPr>
          <w:b/>
          <w:bCs/>
          <w:i/>
          <w:iCs/>
          <w:color w:val="000000" w:themeColor="text1"/>
        </w:rPr>
        <w:t>Debe decir:</w:t>
      </w:r>
    </w:p>
    <w:p w14:paraId="553A58D3" w14:textId="77777777" w:rsidR="00F608D3" w:rsidRPr="00F608D3" w:rsidRDefault="00F608D3" w:rsidP="00F608D3">
      <w:pPr>
        <w:pStyle w:val="Prrafodelista"/>
        <w:tabs>
          <w:tab w:val="left" w:pos="2593"/>
        </w:tabs>
        <w:ind w:left="284" w:right="119"/>
        <w:jc w:val="both"/>
        <w:rPr>
          <w:i/>
          <w:iCs/>
          <w:color w:val="000000" w:themeColor="text1"/>
        </w:rPr>
      </w:pPr>
      <w:r w:rsidRPr="00F608D3">
        <w:rPr>
          <w:i/>
          <w:iCs/>
          <w:color w:val="000000" w:themeColor="text1"/>
        </w:rPr>
        <w:t>Designar por responsabilidad directiva doña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b/>
          <w:bCs/>
          <w:i/>
          <w:iCs/>
          <w:color w:val="000000" w:themeColor="text1"/>
          <w:spacing w:val="1"/>
        </w:rPr>
        <w:t>Evelyn Milagros Tuesta Campos</w:t>
      </w:r>
      <w:r w:rsidRPr="00F608D3">
        <w:rPr>
          <w:i/>
          <w:iCs/>
          <w:color w:val="000000" w:themeColor="text1"/>
          <w:spacing w:val="1"/>
        </w:rPr>
        <w:t>,</w:t>
      </w:r>
      <w:r w:rsidRPr="00F608D3">
        <w:rPr>
          <w:b/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personal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contratado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por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el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régimen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especial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de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contratación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administrativa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de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servicios, CAS, en la Jefatura de la Unidad de Bienestar de la Facultad de</w:t>
      </w:r>
      <w:r w:rsidRPr="00F608D3">
        <w:rPr>
          <w:i/>
          <w:iCs/>
          <w:color w:val="000000" w:themeColor="text1"/>
          <w:spacing w:val="1"/>
        </w:rPr>
        <w:t xml:space="preserve"> </w:t>
      </w:r>
      <w:r w:rsidRPr="00F608D3">
        <w:rPr>
          <w:i/>
          <w:iCs/>
          <w:color w:val="000000" w:themeColor="text1"/>
        </w:rPr>
        <w:t>Ingeniería de Sistemas, a partir del 4 de octubre de 2023.</w:t>
      </w:r>
    </w:p>
    <w:p w14:paraId="3A6E8B77" w14:textId="77777777" w:rsidR="00F608D3" w:rsidRPr="00F608D3" w:rsidRDefault="00F608D3" w:rsidP="00F608D3">
      <w:pPr>
        <w:pStyle w:val="Prrafodelista"/>
        <w:tabs>
          <w:tab w:val="left" w:pos="2593"/>
        </w:tabs>
        <w:ind w:left="284" w:right="119"/>
        <w:rPr>
          <w:i/>
          <w:iCs/>
          <w:sz w:val="20"/>
          <w:szCs w:val="20"/>
        </w:rPr>
      </w:pPr>
    </w:p>
    <w:p w14:paraId="3DE934E3" w14:textId="77777777" w:rsidR="00F608D3" w:rsidRPr="00F608D3" w:rsidRDefault="00F608D3" w:rsidP="00F608D3">
      <w:pPr>
        <w:pStyle w:val="Prrafodelista"/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ind w:left="284" w:right="119" w:hanging="284"/>
        <w:contextualSpacing w:val="0"/>
        <w:jc w:val="both"/>
        <w:rPr>
          <w:i/>
          <w:iCs/>
        </w:rPr>
      </w:pPr>
      <w:r w:rsidRPr="00F608D3">
        <w:rPr>
          <w:i/>
          <w:iCs/>
        </w:rPr>
        <w:t xml:space="preserve">Convalidar todos los actos administrativos ejecutados por doña </w:t>
      </w:r>
      <w:r w:rsidRPr="00F608D3">
        <w:rPr>
          <w:b/>
          <w:bCs/>
          <w:i/>
          <w:iCs/>
          <w:color w:val="000000" w:themeColor="text1"/>
          <w:spacing w:val="1"/>
        </w:rPr>
        <w:t xml:space="preserve">Evelyn Milagros Tuesta </w:t>
      </w:r>
      <w:r w:rsidRPr="00F608D3">
        <w:rPr>
          <w:i/>
          <w:iCs/>
          <w:color w:val="000000" w:themeColor="text1"/>
          <w:spacing w:val="1"/>
        </w:rPr>
        <w:t xml:space="preserve">Campos, durante el ejercicio del 4 de octubre al 3 de noviembre de 2023, en la Unidad de Bienestar </w:t>
      </w:r>
      <w:r w:rsidRPr="00F608D3">
        <w:rPr>
          <w:i/>
          <w:iCs/>
        </w:rPr>
        <w:t xml:space="preserve">de la Facultad de Ingeniería de Sistemas e Informática </w:t>
      </w:r>
    </w:p>
    <w:p w14:paraId="369ECE71" w14:textId="77777777" w:rsidR="00F608D3" w:rsidRPr="00F608D3" w:rsidRDefault="00F608D3" w:rsidP="00F608D3">
      <w:pPr>
        <w:pStyle w:val="Prrafodelista"/>
        <w:tabs>
          <w:tab w:val="left" w:pos="284"/>
        </w:tabs>
        <w:ind w:right="119"/>
        <w:rPr>
          <w:i/>
          <w:iCs/>
          <w:sz w:val="20"/>
          <w:szCs w:val="20"/>
        </w:rPr>
      </w:pPr>
    </w:p>
    <w:p w14:paraId="0562A710" w14:textId="77777777" w:rsidR="00F608D3" w:rsidRPr="00F608D3" w:rsidRDefault="00F608D3" w:rsidP="00F608D3">
      <w:pPr>
        <w:tabs>
          <w:tab w:val="left" w:pos="2593"/>
        </w:tabs>
        <w:ind w:right="119"/>
        <w:jc w:val="both"/>
        <w:rPr>
          <w:i/>
          <w:iCs/>
        </w:rPr>
      </w:pPr>
      <w:r w:rsidRPr="00F608D3">
        <w:rPr>
          <w:i/>
          <w:iCs/>
          <w:color w:val="000000" w:themeColor="text1"/>
        </w:rPr>
        <w:t xml:space="preserve">     </w:t>
      </w:r>
      <w:r w:rsidRPr="00F608D3">
        <w:rPr>
          <w:i/>
          <w:iCs/>
        </w:rPr>
        <w:t>Quedando vigente todo lo demás que ella contiene</w:t>
      </w:r>
    </w:p>
    <w:p w14:paraId="78B48D8A" w14:textId="77777777" w:rsidR="00F608D3" w:rsidRDefault="00F608D3" w:rsidP="00F608D3">
      <w:pPr>
        <w:tabs>
          <w:tab w:val="left" w:pos="2593"/>
        </w:tabs>
        <w:ind w:right="119"/>
        <w:jc w:val="both"/>
        <w:rPr>
          <w:i/>
          <w:iCs/>
        </w:rPr>
      </w:pPr>
    </w:p>
    <w:p w14:paraId="2DA214E3" w14:textId="2BA3F62E" w:rsidR="00F608D3" w:rsidRPr="00F608D3" w:rsidRDefault="00F608D3" w:rsidP="00F608D3">
      <w:pPr>
        <w:tabs>
          <w:tab w:val="left" w:pos="2593"/>
        </w:tabs>
        <w:ind w:right="119"/>
        <w:jc w:val="center"/>
        <w:rPr>
          <w:b/>
          <w:bCs/>
          <w:i/>
          <w:iCs/>
        </w:rPr>
      </w:pPr>
      <w:r w:rsidRPr="00F608D3">
        <w:rPr>
          <w:b/>
          <w:bCs/>
          <w:i/>
          <w:iCs/>
        </w:rPr>
        <w:lastRenderedPageBreak/>
        <w:t>-2-</w:t>
      </w:r>
    </w:p>
    <w:p w14:paraId="34AFB468" w14:textId="77777777" w:rsidR="00F608D3" w:rsidRPr="00F608D3" w:rsidRDefault="00F608D3" w:rsidP="00F608D3">
      <w:pPr>
        <w:tabs>
          <w:tab w:val="left" w:pos="2593"/>
        </w:tabs>
        <w:ind w:right="119"/>
        <w:jc w:val="both"/>
        <w:rPr>
          <w:i/>
          <w:iCs/>
        </w:rPr>
      </w:pPr>
    </w:p>
    <w:p w14:paraId="53A8B7F9" w14:textId="77777777" w:rsidR="00F608D3" w:rsidRPr="00F608D3" w:rsidRDefault="00F608D3" w:rsidP="00F608D3">
      <w:pPr>
        <w:pStyle w:val="Prrafodelista"/>
        <w:numPr>
          <w:ilvl w:val="0"/>
          <w:numId w:val="5"/>
        </w:numPr>
        <w:autoSpaceDE w:val="0"/>
        <w:autoSpaceDN w:val="0"/>
        <w:adjustRightInd w:val="0"/>
        <w:ind w:left="284" w:right="120" w:hanging="284"/>
        <w:contextualSpacing w:val="0"/>
        <w:jc w:val="both"/>
        <w:rPr>
          <w:rFonts w:eastAsiaTheme="minorHAnsi"/>
          <w:i/>
          <w:iCs/>
          <w:lang w:val="es-PE"/>
        </w:rPr>
      </w:pPr>
      <w:r w:rsidRPr="00F608D3">
        <w:rPr>
          <w:rFonts w:eastAsiaTheme="minorHAnsi"/>
          <w:b/>
          <w:bCs/>
          <w:i/>
          <w:iCs/>
          <w:lang w:val="es-PE"/>
        </w:rPr>
        <w:t xml:space="preserve">Elevar </w:t>
      </w:r>
      <w:r w:rsidRPr="00F608D3">
        <w:rPr>
          <w:rFonts w:eastAsiaTheme="minorHAnsi"/>
          <w:i/>
          <w:iCs/>
          <w:lang w:val="es-PE"/>
        </w:rPr>
        <w:t>la presente Resolución de Decanato al Rectorado de la Universidad Mayor de San Marcos, para su ratificación.</w:t>
      </w:r>
    </w:p>
    <w:p w14:paraId="0AA69C29" w14:textId="77777777" w:rsidR="00F608D3" w:rsidRPr="00F608D3" w:rsidRDefault="00F608D3" w:rsidP="00F608D3">
      <w:pPr>
        <w:pStyle w:val="Prrafodelista"/>
        <w:rPr>
          <w:rFonts w:eastAsiaTheme="minorHAnsi"/>
          <w:i/>
          <w:iCs/>
          <w:lang w:val="es-PE"/>
        </w:rPr>
      </w:pPr>
    </w:p>
    <w:p w14:paraId="34C1760F" w14:textId="77777777" w:rsidR="00F608D3" w:rsidRPr="00F608D3" w:rsidRDefault="00F608D3" w:rsidP="00F608D3">
      <w:pPr>
        <w:pStyle w:val="Textoindependiente"/>
        <w:spacing w:after="0"/>
        <w:ind w:left="284" w:right="120" w:hanging="284"/>
        <w:jc w:val="both"/>
        <w:rPr>
          <w:i/>
          <w:iCs/>
        </w:rPr>
      </w:pPr>
      <w:r w:rsidRPr="00F608D3">
        <w:rPr>
          <w:i/>
          <w:iCs/>
        </w:rPr>
        <w:t>Regístrese,</w:t>
      </w:r>
      <w:r w:rsidRPr="00F608D3">
        <w:rPr>
          <w:i/>
          <w:iCs/>
          <w:spacing w:val="-6"/>
        </w:rPr>
        <w:t xml:space="preserve"> </w:t>
      </w:r>
      <w:r w:rsidRPr="00F608D3">
        <w:rPr>
          <w:i/>
          <w:iCs/>
        </w:rPr>
        <w:t>comuníquese,</w:t>
      </w:r>
      <w:r w:rsidRPr="00F608D3">
        <w:rPr>
          <w:i/>
          <w:iCs/>
          <w:spacing w:val="-5"/>
        </w:rPr>
        <w:t xml:space="preserve"> </w:t>
      </w:r>
      <w:r w:rsidRPr="00F608D3">
        <w:rPr>
          <w:i/>
          <w:iCs/>
        </w:rPr>
        <w:t>publíquese</w:t>
      </w:r>
      <w:r w:rsidRPr="00F608D3">
        <w:rPr>
          <w:i/>
          <w:iCs/>
          <w:spacing w:val="-7"/>
        </w:rPr>
        <w:t xml:space="preserve"> </w:t>
      </w:r>
      <w:r w:rsidRPr="00F608D3">
        <w:rPr>
          <w:i/>
          <w:iCs/>
        </w:rPr>
        <w:t>y</w:t>
      </w:r>
      <w:r w:rsidRPr="00F608D3">
        <w:rPr>
          <w:i/>
          <w:iCs/>
          <w:spacing w:val="-7"/>
        </w:rPr>
        <w:t xml:space="preserve"> </w:t>
      </w:r>
      <w:r w:rsidRPr="00F608D3">
        <w:rPr>
          <w:i/>
          <w:iCs/>
        </w:rPr>
        <w:t>archívese.</w:t>
      </w:r>
    </w:p>
    <w:p w14:paraId="7CDAFAE2" w14:textId="77777777" w:rsidR="00F608D3" w:rsidRPr="00F608D3" w:rsidRDefault="00F608D3" w:rsidP="00F608D3">
      <w:pPr>
        <w:pStyle w:val="Textoindependiente"/>
        <w:spacing w:after="0"/>
        <w:rPr>
          <w:i/>
          <w:iCs/>
        </w:rPr>
      </w:pPr>
    </w:p>
    <w:p w14:paraId="511C98A2" w14:textId="77777777" w:rsidR="00F608D3" w:rsidRPr="00F608D3" w:rsidRDefault="00F608D3" w:rsidP="00F608D3">
      <w:pPr>
        <w:pStyle w:val="Textoindependiente"/>
        <w:spacing w:after="0"/>
        <w:rPr>
          <w:i/>
          <w:iCs/>
        </w:rPr>
      </w:pPr>
    </w:p>
    <w:p w14:paraId="77D79D58" w14:textId="755DA99C" w:rsidR="00F608D3" w:rsidRPr="00F608D3" w:rsidRDefault="00F608D3" w:rsidP="00F608D3">
      <w:pPr>
        <w:pStyle w:val="Textoindependiente"/>
        <w:spacing w:after="0"/>
        <w:ind w:left="426" w:hanging="426"/>
        <w:rPr>
          <w:i/>
          <w:iCs/>
        </w:rPr>
      </w:pPr>
      <w:r w:rsidRPr="00F608D3">
        <w:rPr>
          <w:b/>
          <w:bCs/>
          <w:i/>
          <w:iCs/>
        </w:rPr>
        <w:t xml:space="preserve">Dra. Luzmila Elisa </w:t>
      </w:r>
      <w:proofErr w:type="spellStart"/>
      <w:r w:rsidRPr="00F608D3">
        <w:rPr>
          <w:b/>
          <w:bCs/>
          <w:i/>
          <w:iCs/>
        </w:rPr>
        <w:t>Pró</w:t>
      </w:r>
      <w:proofErr w:type="spellEnd"/>
      <w:r w:rsidRPr="00F608D3">
        <w:rPr>
          <w:b/>
          <w:bCs/>
          <w:i/>
          <w:iCs/>
        </w:rPr>
        <w:t xml:space="preserve"> Concepción                 </w:t>
      </w:r>
      <w:r w:rsidRPr="00F608D3">
        <w:rPr>
          <w:b/>
          <w:bCs/>
          <w:i/>
          <w:iCs/>
        </w:rPr>
        <w:t xml:space="preserve">  </w:t>
      </w:r>
      <w:r w:rsidRPr="00F608D3">
        <w:rPr>
          <w:b/>
          <w:bCs/>
          <w:i/>
          <w:iCs/>
        </w:rPr>
        <w:t xml:space="preserve">       Dr. Carlos Edmundo Navarro </w:t>
      </w:r>
      <w:proofErr w:type="spellStart"/>
      <w:r w:rsidRPr="00F608D3">
        <w:rPr>
          <w:b/>
          <w:bCs/>
          <w:i/>
          <w:iCs/>
        </w:rPr>
        <w:t>Depaz</w:t>
      </w:r>
      <w:proofErr w:type="spellEnd"/>
      <w:r w:rsidRPr="00F608D3">
        <w:rPr>
          <w:b/>
          <w:bCs/>
          <w:i/>
          <w:iCs/>
        </w:rPr>
        <w:t xml:space="preserve">                    Vicedecana Académica                                                              Decano</w:t>
      </w:r>
    </w:p>
    <w:p w14:paraId="55180DBB" w14:textId="77777777" w:rsidR="00F608D3" w:rsidRPr="00F608D3" w:rsidRDefault="00F608D3" w:rsidP="00F608D3">
      <w:pPr>
        <w:pStyle w:val="Sinespaciado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5E96A828" w14:textId="7D76E40F" w:rsidR="00915352" w:rsidRPr="00F608D3" w:rsidRDefault="00DC4709" w:rsidP="00F608D3">
      <w:pPr>
        <w:pStyle w:val="Sinespaciado"/>
        <w:rPr>
          <w:rFonts w:ascii="Times New Roman" w:hAnsi="Times New Roman" w:cs="Times New Roman"/>
          <w:i/>
          <w:iCs/>
          <w:sz w:val="16"/>
          <w:szCs w:val="16"/>
          <w:lang w:val="es-ES_tradnl"/>
        </w:rPr>
      </w:pPr>
      <w:r w:rsidRPr="00F608D3">
        <w:rPr>
          <w:rFonts w:ascii="Times New Roman" w:hAnsi="Times New Roman" w:cs="Times New Roman"/>
          <w:i/>
          <w:iCs/>
          <w:noProof/>
        </w:rPr>
        <w:t>CND/gli</w:t>
      </w:r>
    </w:p>
    <w:sectPr w:rsidR="00915352" w:rsidRPr="00F608D3" w:rsidSect="004478DB">
      <w:headerReference w:type="default" r:id="rId7"/>
      <w:footerReference w:type="default" r:id="rId8"/>
      <w:pgSz w:w="11906" w:h="16838" w:code="9"/>
      <w:pgMar w:top="2835" w:right="1418" w:bottom="567" w:left="1701" w:header="142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7E141" w14:textId="77777777" w:rsidR="009E05DF" w:rsidRDefault="009E05DF" w:rsidP="006C1446">
      <w:r>
        <w:separator/>
      </w:r>
    </w:p>
  </w:endnote>
  <w:endnote w:type="continuationSeparator" w:id="0">
    <w:p w14:paraId="47B779AE" w14:textId="77777777" w:rsidR="009E05DF" w:rsidRDefault="009E05DF" w:rsidP="006C1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3342F" w14:textId="77777777" w:rsidR="00CA7E15" w:rsidRPr="00CA7E15" w:rsidRDefault="002A3289" w:rsidP="00CA7E15">
    <w:pPr>
      <w:pStyle w:val="Ttulo6"/>
      <w:pBdr>
        <w:top w:val="single" w:sz="4" w:space="0" w:color="auto"/>
      </w:pBdr>
    </w:pPr>
    <w:r w:rsidRPr="00CA7E15">
      <w:t>UNIVERSIDAD NACIONAL MAYOR DE SAN MARCOS</w:t>
    </w:r>
  </w:p>
  <w:p w14:paraId="1C95E158" w14:textId="2435551A" w:rsidR="002A3289" w:rsidRPr="00CA7E15" w:rsidRDefault="00FB6911" w:rsidP="00CA7E15">
    <w:pPr>
      <w:pStyle w:val="Piedepgina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t>Calle Germán Amezaga N° 375 - Lima, Perú/ Central:(511) 6197000</w:t>
    </w:r>
  </w:p>
  <w:p w14:paraId="3CF2A098" w14:textId="77777777" w:rsidR="002A3289" w:rsidRPr="00CA7E15" w:rsidRDefault="002A3289" w:rsidP="00CA7E15">
    <w:pPr>
      <w:pStyle w:val="Piedepgina"/>
      <w:jc w:val="center"/>
      <w:rPr>
        <w:rFonts w:ascii="Arial" w:hAnsi="Arial" w:cs="Arial"/>
      </w:rPr>
    </w:pPr>
    <w:r w:rsidRPr="00CA7E15">
      <w:rPr>
        <w:rFonts w:ascii="Arial" w:hAnsi="Arial" w:cs="Arial"/>
        <w:sz w:val="18"/>
      </w:rPr>
      <w:t>www.unmsm.edu.pe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BB076" w14:textId="77777777" w:rsidR="009E05DF" w:rsidRDefault="009E05DF" w:rsidP="006C1446">
      <w:r>
        <w:separator/>
      </w:r>
    </w:p>
  </w:footnote>
  <w:footnote w:type="continuationSeparator" w:id="0">
    <w:p w14:paraId="68D8B50C" w14:textId="77777777" w:rsidR="009E05DF" w:rsidRDefault="009E05DF" w:rsidP="006C1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7138C" w14:textId="3F870C14" w:rsidR="00FB6911" w:rsidRPr="00FB6911" w:rsidRDefault="00FB6911" w:rsidP="00AD1F87">
    <w:pPr>
      <w:pStyle w:val="Encabezado"/>
      <w:ind w:right="282"/>
      <w:jc w:val="center"/>
      <w:rPr>
        <w:rFonts w:ascii="Baskerville Old Face" w:hAnsi="Baskerville Old Face" w:cs="Times New Roman"/>
        <w:color w:val="002060"/>
        <w:sz w:val="28"/>
        <w:szCs w:val="28"/>
      </w:rPr>
    </w:pPr>
    <w:bookmarkStart w:id="0" w:name="_Hlk47709782"/>
    <w:r w:rsidRPr="00555D3C">
      <w:rPr>
        <w:rFonts w:ascii="Arial" w:hAnsi="Arial" w:cs="Arial"/>
        <w:noProof/>
        <w:color w:val="002060"/>
        <w:sz w:val="28"/>
        <w:szCs w:val="28"/>
        <w:lang w:eastAsia="es-PE"/>
      </w:rPr>
      <w:drawing>
        <wp:anchor distT="0" distB="0" distL="114300" distR="114300" simplePos="0" relativeHeight="251661312" behindDoc="1" locked="0" layoutInCell="1" allowOverlap="1" wp14:anchorId="30D20E3C" wp14:editId="7FCCC8D4">
          <wp:simplePos x="0" y="0"/>
          <wp:positionH relativeFrom="margin">
            <wp:posOffset>2450577</wp:posOffset>
          </wp:positionH>
          <wp:positionV relativeFrom="paragraph">
            <wp:posOffset>4445</wp:posOffset>
          </wp:positionV>
          <wp:extent cx="550800" cy="550800"/>
          <wp:effectExtent l="0" t="0" r="1905" b="190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8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BB1045" w14:textId="77777777" w:rsidR="00FB6911" w:rsidRDefault="00FB6911" w:rsidP="00AD1F87">
    <w:pPr>
      <w:pStyle w:val="Encabezado"/>
      <w:spacing w:line="20" w:lineRule="atLeast"/>
      <w:ind w:left="993" w:right="282"/>
      <w:jc w:val="center"/>
      <w:rPr>
        <w:rFonts w:ascii="Arial" w:hAnsi="Arial" w:cs="Arial"/>
        <w:b/>
        <w:color w:val="002060"/>
        <w:w w:val="97"/>
        <w:sz w:val="20"/>
        <w:szCs w:val="18"/>
      </w:rPr>
    </w:pPr>
  </w:p>
  <w:p w14:paraId="4569A392" w14:textId="77777777" w:rsidR="00812520" w:rsidRDefault="00812520" w:rsidP="00AD1F87">
    <w:pPr>
      <w:pStyle w:val="Encabezado"/>
      <w:spacing w:line="20" w:lineRule="atLeast"/>
      <w:ind w:right="282"/>
      <w:jc w:val="center"/>
      <w:rPr>
        <w:rFonts w:ascii="Baskerville Old Face" w:hAnsi="Baskerville Old Face" w:cs="Arial"/>
        <w:b/>
        <w:color w:val="1F3864" w:themeColor="accent5" w:themeShade="80"/>
        <w:w w:val="97"/>
        <w:sz w:val="6"/>
        <w:szCs w:val="6"/>
      </w:rPr>
    </w:pPr>
  </w:p>
  <w:p w14:paraId="389D674A" w14:textId="77777777" w:rsidR="00812520" w:rsidRDefault="00812520" w:rsidP="00AD1F87">
    <w:pPr>
      <w:pStyle w:val="Encabezado"/>
      <w:spacing w:line="20" w:lineRule="atLeast"/>
      <w:ind w:right="282"/>
      <w:jc w:val="center"/>
      <w:rPr>
        <w:rFonts w:ascii="Baskerville Old Face" w:hAnsi="Baskerville Old Face" w:cs="Arial"/>
        <w:b/>
        <w:color w:val="1F3864" w:themeColor="accent5" w:themeShade="80"/>
        <w:w w:val="97"/>
        <w:sz w:val="6"/>
        <w:szCs w:val="6"/>
      </w:rPr>
    </w:pPr>
  </w:p>
  <w:p w14:paraId="00D3F417" w14:textId="77777777" w:rsidR="00812520" w:rsidRDefault="00812520" w:rsidP="00AD1F87">
    <w:pPr>
      <w:pStyle w:val="Encabezado"/>
      <w:spacing w:line="20" w:lineRule="atLeast"/>
      <w:ind w:right="282"/>
      <w:jc w:val="center"/>
      <w:rPr>
        <w:rFonts w:ascii="Baskerville Old Face" w:hAnsi="Baskerville Old Face" w:cs="Arial"/>
        <w:b/>
        <w:color w:val="1F3864" w:themeColor="accent5" w:themeShade="80"/>
        <w:w w:val="97"/>
        <w:sz w:val="6"/>
        <w:szCs w:val="6"/>
      </w:rPr>
    </w:pPr>
  </w:p>
  <w:p w14:paraId="033C2060" w14:textId="77777777" w:rsidR="00812520" w:rsidRDefault="00812520" w:rsidP="00AD1F87">
    <w:pPr>
      <w:pStyle w:val="Encabezado"/>
      <w:spacing w:line="20" w:lineRule="atLeast"/>
      <w:ind w:right="282"/>
      <w:jc w:val="center"/>
      <w:rPr>
        <w:rFonts w:ascii="Baskerville Old Face" w:hAnsi="Baskerville Old Face" w:cs="Arial"/>
        <w:b/>
        <w:color w:val="1F3864" w:themeColor="accent5" w:themeShade="80"/>
        <w:w w:val="97"/>
        <w:sz w:val="6"/>
        <w:szCs w:val="6"/>
      </w:rPr>
    </w:pPr>
  </w:p>
  <w:p w14:paraId="3AF68A05" w14:textId="57F16CE9" w:rsidR="00604011" w:rsidRDefault="00604011" w:rsidP="00AD1F87">
    <w:pPr>
      <w:pStyle w:val="Encabezado"/>
      <w:spacing w:line="20" w:lineRule="atLeast"/>
      <w:ind w:right="282"/>
      <w:jc w:val="center"/>
      <w:rPr>
        <w:rFonts w:ascii="Baskerville Old Face" w:hAnsi="Baskerville Old Face" w:cs="Arial"/>
        <w:b/>
        <w:color w:val="1F3864" w:themeColor="accent5" w:themeShade="80"/>
        <w:w w:val="97"/>
        <w:sz w:val="2"/>
        <w:szCs w:val="2"/>
      </w:rPr>
    </w:pPr>
  </w:p>
  <w:p w14:paraId="29625501" w14:textId="63EBFB29" w:rsidR="00E66C89" w:rsidRDefault="00E66C89" w:rsidP="00AD1F87">
    <w:pPr>
      <w:pStyle w:val="Encabezado"/>
      <w:spacing w:line="20" w:lineRule="atLeast"/>
      <w:ind w:right="282"/>
      <w:jc w:val="center"/>
      <w:rPr>
        <w:rFonts w:ascii="Baskerville Old Face" w:hAnsi="Baskerville Old Face" w:cs="Arial"/>
        <w:b/>
        <w:color w:val="1F3864" w:themeColor="accent5" w:themeShade="80"/>
        <w:w w:val="97"/>
        <w:sz w:val="2"/>
        <w:szCs w:val="2"/>
      </w:rPr>
    </w:pPr>
  </w:p>
  <w:p w14:paraId="053F4782" w14:textId="6F0F4FE6" w:rsidR="009852CE" w:rsidRPr="00812520" w:rsidRDefault="00AC36F0" w:rsidP="00AD1F87">
    <w:pPr>
      <w:pStyle w:val="Encabezado"/>
      <w:spacing w:line="20" w:lineRule="atLeast"/>
      <w:ind w:right="282"/>
      <w:jc w:val="center"/>
      <w:rPr>
        <w:rFonts w:ascii="Baskerville Old Face" w:hAnsi="Baskerville Old Face" w:cs="Arial"/>
        <w:b/>
        <w:color w:val="1F3864" w:themeColor="accent5" w:themeShade="80"/>
        <w:w w:val="97"/>
        <w:sz w:val="2"/>
        <w:szCs w:val="2"/>
      </w:rPr>
    </w:pPr>
    <w:r w:rsidRPr="00AB16BC">
      <w:rPr>
        <w:rFonts w:ascii="Baskerville Old Face" w:hAnsi="Baskerville Old Face" w:cs="Arial"/>
        <w:b/>
        <w:color w:val="1F3864" w:themeColor="accent5" w:themeShade="80"/>
        <w:w w:val="97"/>
      </w:rPr>
      <w:t>UNIVERSIDAD NACIONAL MAYOR DE SAN MARCOS</w:t>
    </w:r>
  </w:p>
  <w:p w14:paraId="6906F6A0" w14:textId="107ED134" w:rsidR="00BB6703" w:rsidRPr="00FB6911" w:rsidRDefault="00AC36F0" w:rsidP="00AD1F87">
    <w:pPr>
      <w:pStyle w:val="Encabezado"/>
      <w:spacing w:line="20" w:lineRule="atLeast"/>
      <w:ind w:right="282"/>
      <w:jc w:val="center"/>
      <w:rPr>
        <w:rFonts w:ascii="Baskerville Old Face" w:hAnsi="Baskerville Old Face" w:cs="Arial"/>
        <w:color w:val="1F3864" w:themeColor="accent5" w:themeShade="80"/>
        <w:sz w:val="18"/>
      </w:rPr>
    </w:pPr>
    <w:r w:rsidRPr="00FB6911">
      <w:rPr>
        <w:rFonts w:ascii="Baskerville Old Face" w:hAnsi="Baskerville Old Face" w:cs="Arial"/>
        <w:color w:val="1F3864" w:themeColor="accent5" w:themeShade="80"/>
        <w:sz w:val="18"/>
        <w:szCs w:val="18"/>
      </w:rPr>
      <w:t>Universidad del Perú</w:t>
    </w:r>
    <w:r w:rsidR="00201A7B" w:rsidRPr="00FB6911">
      <w:rPr>
        <w:rFonts w:ascii="Baskerville Old Face" w:hAnsi="Baskerville Old Face" w:cs="Arial"/>
        <w:color w:val="1F3864" w:themeColor="accent5" w:themeShade="80"/>
        <w:sz w:val="18"/>
        <w:szCs w:val="18"/>
      </w:rPr>
      <w:t>.</w:t>
    </w:r>
    <w:r w:rsidRPr="00FB6911">
      <w:rPr>
        <w:rFonts w:ascii="Baskerville Old Face" w:hAnsi="Baskerville Old Face" w:cs="Arial"/>
        <w:color w:val="1F3864" w:themeColor="accent5" w:themeShade="80"/>
        <w:sz w:val="20"/>
      </w:rPr>
      <w:t xml:space="preserve"> </w:t>
    </w:r>
    <w:r w:rsidRPr="00FB6911">
      <w:rPr>
        <w:rFonts w:ascii="Baskerville Old Face" w:hAnsi="Baskerville Old Face" w:cs="Arial"/>
        <w:color w:val="1F3864" w:themeColor="accent5" w:themeShade="80"/>
        <w:sz w:val="18"/>
      </w:rPr>
      <w:t>Decana de América</w:t>
    </w:r>
  </w:p>
  <w:p w14:paraId="4B30381C" w14:textId="6CC61F40" w:rsidR="00BB6703" w:rsidRPr="0088374C" w:rsidRDefault="00BB6703" w:rsidP="00AD1F87">
    <w:pPr>
      <w:pStyle w:val="Encabezado"/>
      <w:ind w:right="282"/>
      <w:jc w:val="center"/>
      <w:rPr>
        <w:rFonts w:ascii="Baskerville Old Face" w:hAnsi="Baskerville Old Face" w:cs="Arial"/>
        <w:bCs/>
        <w:color w:val="1F3864" w:themeColor="accent5" w:themeShade="80"/>
        <w:w w:val="97"/>
        <w:sz w:val="19"/>
        <w:szCs w:val="19"/>
      </w:rPr>
    </w:pPr>
    <w:r w:rsidRPr="0088374C">
      <w:rPr>
        <w:rFonts w:ascii="Baskerville Old Face" w:hAnsi="Baskerville Old Face" w:cs="Arial"/>
        <w:bCs/>
        <w:color w:val="1F3864" w:themeColor="accent5" w:themeShade="80"/>
        <w:w w:val="97"/>
        <w:sz w:val="19"/>
        <w:szCs w:val="19"/>
      </w:rPr>
      <w:t>FACULTAD</w:t>
    </w:r>
    <w:r w:rsidR="00F608D3">
      <w:rPr>
        <w:rFonts w:ascii="Baskerville Old Face" w:hAnsi="Baskerville Old Face" w:cs="Arial"/>
        <w:bCs/>
        <w:color w:val="1F3864" w:themeColor="accent5" w:themeShade="80"/>
        <w:w w:val="97"/>
        <w:sz w:val="19"/>
        <w:szCs w:val="19"/>
      </w:rPr>
      <w:t xml:space="preserve"> DE INGENIERÍA DE SISTEMAS E INFORMÁTICA</w:t>
    </w:r>
  </w:p>
  <w:p w14:paraId="60660DD7" w14:textId="19508373" w:rsidR="00AC36F0" w:rsidRPr="00AB16BC" w:rsidRDefault="00F608D3" w:rsidP="00AD1F87">
    <w:pPr>
      <w:pStyle w:val="Encabezado"/>
      <w:ind w:right="282"/>
      <w:jc w:val="center"/>
      <w:rPr>
        <w:rFonts w:ascii="Baskerville Old Face" w:hAnsi="Baskerville Old Face" w:cs="Arial"/>
        <w:color w:val="1F3864" w:themeColor="accent5" w:themeShade="80"/>
        <w:w w:val="97"/>
        <w:sz w:val="17"/>
        <w:szCs w:val="17"/>
      </w:rPr>
    </w:pPr>
    <w:r>
      <w:rPr>
        <w:rFonts w:ascii="Baskerville Old Face" w:hAnsi="Baskerville Old Face" w:cs="Arial"/>
        <w:color w:val="1F3864" w:themeColor="accent5" w:themeShade="80"/>
        <w:w w:val="97"/>
        <w:sz w:val="17"/>
        <w:szCs w:val="17"/>
      </w:rPr>
      <w:t>DECANATO</w:t>
    </w:r>
  </w:p>
  <w:bookmarkEnd w:id="0"/>
  <w:p w14:paraId="5CB0554B" w14:textId="0306EAEC" w:rsidR="00BD2BCE" w:rsidRPr="00BD2BCE" w:rsidRDefault="00BD2BCE" w:rsidP="00AD1F87">
    <w:pPr>
      <w:pStyle w:val="Encabezado"/>
      <w:tabs>
        <w:tab w:val="left" w:pos="6946"/>
      </w:tabs>
      <w:ind w:right="282"/>
      <w:jc w:val="center"/>
      <w:rPr>
        <w:rFonts w:ascii="Baskerville Old Face" w:hAnsi="Baskerville Old Face" w:cs="Arial"/>
        <w:color w:val="1F3864" w:themeColor="accent5" w:themeShade="80"/>
        <w:w w:val="97"/>
        <w:sz w:val="2"/>
        <w:szCs w:val="2"/>
      </w:rPr>
    </w:pPr>
  </w:p>
  <w:p w14:paraId="261BF21A" w14:textId="66F16491" w:rsidR="00BD2BCE" w:rsidRPr="00BD2BCE" w:rsidRDefault="00BD2BCE" w:rsidP="00AD1F87">
    <w:pPr>
      <w:pStyle w:val="Encabezado"/>
      <w:ind w:right="282"/>
      <w:jc w:val="center"/>
      <w:rPr>
        <w:rFonts w:ascii="Baskerville Old Face" w:hAnsi="Baskerville Old Face" w:cs="Arial"/>
        <w:color w:val="1F3864" w:themeColor="accent5" w:themeShade="80"/>
        <w:w w:val="97"/>
        <w:sz w:val="4"/>
        <w:szCs w:val="4"/>
      </w:rPr>
    </w:pPr>
  </w:p>
  <w:p w14:paraId="462DDE0D" w14:textId="77777777" w:rsidR="00AC36F0" w:rsidRDefault="00AC36F0" w:rsidP="00AD1F87">
    <w:pPr>
      <w:pStyle w:val="Encabezado"/>
      <w:ind w:right="282"/>
      <w:jc w:val="center"/>
      <w:rPr>
        <w:rFonts w:ascii="Baskerville Old Face" w:hAnsi="Baskerville Old Face" w:cs="Times New Roman"/>
        <w:color w:val="002060"/>
        <w:sz w:val="20"/>
      </w:rPr>
    </w:pPr>
  </w:p>
  <w:p w14:paraId="68AC769B" w14:textId="6C2C76E7" w:rsidR="00935860" w:rsidRDefault="00935860" w:rsidP="00AD1F87">
    <w:pPr>
      <w:pStyle w:val="Encabezado"/>
      <w:ind w:right="282"/>
      <w:jc w:val="center"/>
      <w:rPr>
        <w:rFonts w:ascii="Baskerville Old Face" w:hAnsi="Baskerville Old Face" w:cs="Times New Roman"/>
        <w:color w:val="002060"/>
        <w:sz w:val="20"/>
      </w:rPr>
    </w:pPr>
  </w:p>
  <w:p w14:paraId="00DA72E9" w14:textId="77777777" w:rsidR="00FB6911" w:rsidRDefault="00FB6911" w:rsidP="00AD1F87">
    <w:pPr>
      <w:pStyle w:val="Encabezado"/>
      <w:ind w:right="282"/>
      <w:jc w:val="center"/>
      <w:rPr>
        <w:rFonts w:ascii="Baskerville Old Face" w:hAnsi="Baskerville Old Face" w:cs="Times New Roman"/>
        <w:color w:val="002060"/>
        <w:sz w:val="20"/>
      </w:rPr>
    </w:pPr>
  </w:p>
  <w:p w14:paraId="3B4F0900" w14:textId="77777777" w:rsidR="00935860" w:rsidRDefault="00935860" w:rsidP="00AD1F87">
    <w:pPr>
      <w:pStyle w:val="Encabezado"/>
      <w:tabs>
        <w:tab w:val="clear" w:pos="8504"/>
        <w:tab w:val="right" w:pos="8505"/>
      </w:tabs>
      <w:ind w:right="282"/>
      <w:jc w:val="center"/>
      <w:rPr>
        <w:rFonts w:ascii="Baskerville Old Face" w:hAnsi="Baskerville Old Face" w:cs="Times New Roman"/>
        <w:color w:val="002060"/>
        <w:sz w:val="20"/>
      </w:rPr>
    </w:pPr>
  </w:p>
  <w:p w14:paraId="62192608" w14:textId="77777777" w:rsidR="00935860" w:rsidRDefault="00935860" w:rsidP="00AD1F87">
    <w:pPr>
      <w:pStyle w:val="Encabezado"/>
      <w:tabs>
        <w:tab w:val="clear" w:pos="8504"/>
        <w:tab w:val="right" w:pos="8505"/>
      </w:tabs>
      <w:ind w:right="282"/>
      <w:jc w:val="center"/>
      <w:rPr>
        <w:rFonts w:ascii="Baskerville Old Face" w:hAnsi="Baskerville Old Face" w:cs="Times New Roman"/>
        <w:color w:val="00206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D61FE"/>
    <w:multiLevelType w:val="hybridMultilevel"/>
    <w:tmpl w:val="2682D33C"/>
    <w:lvl w:ilvl="0" w:tplc="280A000F">
      <w:start w:val="1"/>
      <w:numFmt w:val="decimal"/>
      <w:lvlText w:val="%1."/>
      <w:lvlJc w:val="left"/>
      <w:pPr>
        <w:ind w:left="148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" w15:restartNumberingAfterBreak="0">
    <w:nsid w:val="25A3258C"/>
    <w:multiLevelType w:val="hybridMultilevel"/>
    <w:tmpl w:val="3604A34E"/>
    <w:lvl w:ilvl="0" w:tplc="76401626">
      <w:start w:val="1"/>
      <w:numFmt w:val="decimal"/>
      <w:lvlText w:val="%1."/>
      <w:lvlJc w:val="left"/>
      <w:pPr>
        <w:ind w:left="2593" w:hanging="361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2"/>
        <w:szCs w:val="22"/>
        <w:lang w:val="es-ES" w:eastAsia="en-US" w:bidi="ar-SA"/>
      </w:rPr>
    </w:lvl>
    <w:lvl w:ilvl="1" w:tplc="26C809FE">
      <w:numFmt w:val="bullet"/>
      <w:lvlText w:val="•"/>
      <w:lvlJc w:val="left"/>
      <w:pPr>
        <w:ind w:left="3368" w:hanging="361"/>
      </w:pPr>
      <w:rPr>
        <w:rFonts w:hint="default"/>
        <w:lang w:val="es-ES" w:eastAsia="en-US" w:bidi="ar-SA"/>
      </w:rPr>
    </w:lvl>
    <w:lvl w:ilvl="2" w:tplc="96E2C384">
      <w:numFmt w:val="bullet"/>
      <w:lvlText w:val="•"/>
      <w:lvlJc w:val="left"/>
      <w:pPr>
        <w:ind w:left="4137" w:hanging="361"/>
      </w:pPr>
      <w:rPr>
        <w:rFonts w:hint="default"/>
        <w:lang w:val="es-ES" w:eastAsia="en-US" w:bidi="ar-SA"/>
      </w:rPr>
    </w:lvl>
    <w:lvl w:ilvl="3" w:tplc="3D927254">
      <w:numFmt w:val="bullet"/>
      <w:lvlText w:val="•"/>
      <w:lvlJc w:val="left"/>
      <w:pPr>
        <w:ind w:left="4906" w:hanging="361"/>
      </w:pPr>
      <w:rPr>
        <w:rFonts w:hint="default"/>
        <w:lang w:val="es-ES" w:eastAsia="en-US" w:bidi="ar-SA"/>
      </w:rPr>
    </w:lvl>
    <w:lvl w:ilvl="4" w:tplc="8C6A68BE">
      <w:numFmt w:val="bullet"/>
      <w:lvlText w:val="•"/>
      <w:lvlJc w:val="left"/>
      <w:pPr>
        <w:ind w:left="5675" w:hanging="361"/>
      </w:pPr>
      <w:rPr>
        <w:rFonts w:hint="default"/>
        <w:lang w:val="es-ES" w:eastAsia="en-US" w:bidi="ar-SA"/>
      </w:rPr>
    </w:lvl>
    <w:lvl w:ilvl="5" w:tplc="B9D841C0">
      <w:numFmt w:val="bullet"/>
      <w:lvlText w:val="•"/>
      <w:lvlJc w:val="left"/>
      <w:pPr>
        <w:ind w:left="6444" w:hanging="361"/>
      </w:pPr>
      <w:rPr>
        <w:rFonts w:hint="default"/>
        <w:lang w:val="es-ES" w:eastAsia="en-US" w:bidi="ar-SA"/>
      </w:rPr>
    </w:lvl>
    <w:lvl w:ilvl="6" w:tplc="B840F58E">
      <w:numFmt w:val="bullet"/>
      <w:lvlText w:val="•"/>
      <w:lvlJc w:val="left"/>
      <w:pPr>
        <w:ind w:left="7212" w:hanging="361"/>
      </w:pPr>
      <w:rPr>
        <w:rFonts w:hint="default"/>
        <w:lang w:val="es-ES" w:eastAsia="en-US" w:bidi="ar-SA"/>
      </w:rPr>
    </w:lvl>
    <w:lvl w:ilvl="7" w:tplc="E124B4A0">
      <w:numFmt w:val="bullet"/>
      <w:lvlText w:val="•"/>
      <w:lvlJc w:val="left"/>
      <w:pPr>
        <w:ind w:left="7981" w:hanging="361"/>
      </w:pPr>
      <w:rPr>
        <w:rFonts w:hint="default"/>
        <w:lang w:val="es-ES" w:eastAsia="en-US" w:bidi="ar-SA"/>
      </w:rPr>
    </w:lvl>
    <w:lvl w:ilvl="8" w:tplc="0A68A792">
      <w:numFmt w:val="bullet"/>
      <w:lvlText w:val="•"/>
      <w:lvlJc w:val="left"/>
      <w:pPr>
        <w:ind w:left="8750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2DE72FDB"/>
    <w:multiLevelType w:val="hybridMultilevel"/>
    <w:tmpl w:val="5DF27DD6"/>
    <w:lvl w:ilvl="0" w:tplc="280A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3" w15:restartNumberingAfterBreak="0">
    <w:nsid w:val="39E2652C"/>
    <w:multiLevelType w:val="hybridMultilevel"/>
    <w:tmpl w:val="263C22E6"/>
    <w:lvl w:ilvl="0" w:tplc="12FCD0A6">
      <w:start w:val="1"/>
      <w:numFmt w:val="decimal"/>
      <w:lvlText w:val="%1.°"/>
      <w:lvlJc w:val="left"/>
      <w:pPr>
        <w:ind w:left="720" w:hanging="360"/>
      </w:pPr>
      <w:rPr>
        <w:rFonts w:ascii="Arial" w:hAnsi="Arial" w:cs="Arial" w:hint="default"/>
        <w:b/>
        <w:i w:val="0"/>
        <w:iCs/>
        <w:sz w:val="18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B241C8"/>
    <w:multiLevelType w:val="hybridMultilevel"/>
    <w:tmpl w:val="2682D33C"/>
    <w:lvl w:ilvl="0" w:tplc="280A000F">
      <w:start w:val="1"/>
      <w:numFmt w:val="decimal"/>
      <w:lvlText w:val="%1."/>
      <w:lvlJc w:val="left"/>
      <w:pPr>
        <w:ind w:left="148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num w:numId="1" w16cid:durableId="534930443">
    <w:abstractNumId w:val="2"/>
  </w:num>
  <w:num w:numId="2" w16cid:durableId="2072458099">
    <w:abstractNumId w:val="0"/>
  </w:num>
  <w:num w:numId="3" w16cid:durableId="210117300">
    <w:abstractNumId w:val="4"/>
  </w:num>
  <w:num w:numId="4" w16cid:durableId="28962967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47246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446"/>
    <w:rsid w:val="00002E65"/>
    <w:rsid w:val="00036C42"/>
    <w:rsid w:val="00041640"/>
    <w:rsid w:val="000433FC"/>
    <w:rsid w:val="00052F9F"/>
    <w:rsid w:val="0009330A"/>
    <w:rsid w:val="000B7FF2"/>
    <w:rsid w:val="000E20E5"/>
    <w:rsid w:val="000E2D97"/>
    <w:rsid w:val="001045E6"/>
    <w:rsid w:val="0011319D"/>
    <w:rsid w:val="00117437"/>
    <w:rsid w:val="00147118"/>
    <w:rsid w:val="0016693D"/>
    <w:rsid w:val="00177D34"/>
    <w:rsid w:val="001874F1"/>
    <w:rsid w:val="00201A7B"/>
    <w:rsid w:val="00207374"/>
    <w:rsid w:val="00211B25"/>
    <w:rsid w:val="00243F1C"/>
    <w:rsid w:val="00266C9D"/>
    <w:rsid w:val="00281A71"/>
    <w:rsid w:val="002A3289"/>
    <w:rsid w:val="00305AD1"/>
    <w:rsid w:val="003313EA"/>
    <w:rsid w:val="0033572E"/>
    <w:rsid w:val="00346A03"/>
    <w:rsid w:val="00361593"/>
    <w:rsid w:val="00376041"/>
    <w:rsid w:val="00382400"/>
    <w:rsid w:val="003B28D4"/>
    <w:rsid w:val="004065B3"/>
    <w:rsid w:val="00421235"/>
    <w:rsid w:val="004478DB"/>
    <w:rsid w:val="00450152"/>
    <w:rsid w:val="00453F13"/>
    <w:rsid w:val="0046667D"/>
    <w:rsid w:val="004F55C4"/>
    <w:rsid w:val="00503802"/>
    <w:rsid w:val="005056C9"/>
    <w:rsid w:val="005369EF"/>
    <w:rsid w:val="00555D3C"/>
    <w:rsid w:val="00583404"/>
    <w:rsid w:val="005838F3"/>
    <w:rsid w:val="005856EC"/>
    <w:rsid w:val="005873D2"/>
    <w:rsid w:val="00596871"/>
    <w:rsid w:val="005A0856"/>
    <w:rsid w:val="005B7A74"/>
    <w:rsid w:val="005C72DD"/>
    <w:rsid w:val="005D696D"/>
    <w:rsid w:val="005E2BCC"/>
    <w:rsid w:val="005E39A5"/>
    <w:rsid w:val="005F45AF"/>
    <w:rsid w:val="00604011"/>
    <w:rsid w:val="006077CE"/>
    <w:rsid w:val="00624971"/>
    <w:rsid w:val="00654FF4"/>
    <w:rsid w:val="00655ACC"/>
    <w:rsid w:val="00657472"/>
    <w:rsid w:val="006677DD"/>
    <w:rsid w:val="006737D6"/>
    <w:rsid w:val="006855FF"/>
    <w:rsid w:val="006A1C4C"/>
    <w:rsid w:val="006A3887"/>
    <w:rsid w:val="006C1446"/>
    <w:rsid w:val="006E47F9"/>
    <w:rsid w:val="00705E9D"/>
    <w:rsid w:val="00717871"/>
    <w:rsid w:val="007336AF"/>
    <w:rsid w:val="00747B52"/>
    <w:rsid w:val="007569C3"/>
    <w:rsid w:val="007A16DE"/>
    <w:rsid w:val="007A5F45"/>
    <w:rsid w:val="00812520"/>
    <w:rsid w:val="00845FC6"/>
    <w:rsid w:val="00874EA0"/>
    <w:rsid w:val="0088374C"/>
    <w:rsid w:val="00896248"/>
    <w:rsid w:val="008A260E"/>
    <w:rsid w:val="008B0FEC"/>
    <w:rsid w:val="008C3DB0"/>
    <w:rsid w:val="008E2811"/>
    <w:rsid w:val="008E2FD2"/>
    <w:rsid w:val="008F4113"/>
    <w:rsid w:val="00915352"/>
    <w:rsid w:val="00935860"/>
    <w:rsid w:val="00964C4E"/>
    <w:rsid w:val="0098144D"/>
    <w:rsid w:val="009852CE"/>
    <w:rsid w:val="00997D91"/>
    <w:rsid w:val="009D20B3"/>
    <w:rsid w:val="009E05DF"/>
    <w:rsid w:val="00A07B41"/>
    <w:rsid w:val="00A168CC"/>
    <w:rsid w:val="00A94E5B"/>
    <w:rsid w:val="00AA1817"/>
    <w:rsid w:val="00AB16BC"/>
    <w:rsid w:val="00AC36F0"/>
    <w:rsid w:val="00AD0F43"/>
    <w:rsid w:val="00AD1F87"/>
    <w:rsid w:val="00AF0C27"/>
    <w:rsid w:val="00B02165"/>
    <w:rsid w:val="00B12C93"/>
    <w:rsid w:val="00B17ED7"/>
    <w:rsid w:val="00B3094A"/>
    <w:rsid w:val="00B450E5"/>
    <w:rsid w:val="00B534A9"/>
    <w:rsid w:val="00B62F61"/>
    <w:rsid w:val="00B9264E"/>
    <w:rsid w:val="00BB6703"/>
    <w:rsid w:val="00BB79C6"/>
    <w:rsid w:val="00BC6A91"/>
    <w:rsid w:val="00BD2BCE"/>
    <w:rsid w:val="00BF0855"/>
    <w:rsid w:val="00BF3187"/>
    <w:rsid w:val="00C1218E"/>
    <w:rsid w:val="00C37CEF"/>
    <w:rsid w:val="00C62B30"/>
    <w:rsid w:val="00C67930"/>
    <w:rsid w:val="00C778C7"/>
    <w:rsid w:val="00C95F4F"/>
    <w:rsid w:val="00CA7E15"/>
    <w:rsid w:val="00CD22D0"/>
    <w:rsid w:val="00D03780"/>
    <w:rsid w:val="00D07B0E"/>
    <w:rsid w:val="00D23414"/>
    <w:rsid w:val="00D47AA3"/>
    <w:rsid w:val="00D5659D"/>
    <w:rsid w:val="00D6190D"/>
    <w:rsid w:val="00D71154"/>
    <w:rsid w:val="00DB1C11"/>
    <w:rsid w:val="00DC0256"/>
    <w:rsid w:val="00DC4709"/>
    <w:rsid w:val="00E122C7"/>
    <w:rsid w:val="00E46CB6"/>
    <w:rsid w:val="00E5199C"/>
    <w:rsid w:val="00E6635C"/>
    <w:rsid w:val="00E66C89"/>
    <w:rsid w:val="00E77757"/>
    <w:rsid w:val="00E84F88"/>
    <w:rsid w:val="00E971AC"/>
    <w:rsid w:val="00EB48D5"/>
    <w:rsid w:val="00EB6165"/>
    <w:rsid w:val="00EF21C5"/>
    <w:rsid w:val="00F00FE5"/>
    <w:rsid w:val="00F165FF"/>
    <w:rsid w:val="00F37095"/>
    <w:rsid w:val="00F40A43"/>
    <w:rsid w:val="00F45449"/>
    <w:rsid w:val="00F454DC"/>
    <w:rsid w:val="00F608D3"/>
    <w:rsid w:val="00F6395C"/>
    <w:rsid w:val="00F64B40"/>
    <w:rsid w:val="00FA1D0D"/>
    <w:rsid w:val="00FB6911"/>
    <w:rsid w:val="00FC2A13"/>
    <w:rsid w:val="00FE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5DA7DE"/>
  <w15:chartTrackingRefBased/>
  <w15:docId w15:val="{46B5834B-AAED-41F1-8F64-41A2E2669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32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F40A43"/>
    <w:pPr>
      <w:keepNext/>
      <w:pBdr>
        <w:top w:val="single" w:sz="4" w:space="1" w:color="auto"/>
      </w:pBdr>
      <w:jc w:val="center"/>
      <w:outlineLvl w:val="5"/>
    </w:pPr>
    <w:rPr>
      <w:rFonts w:ascii="Arial" w:hAnsi="Arial" w:cs="Arial"/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144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C1446"/>
  </w:style>
  <w:style w:type="paragraph" w:styleId="Piedepgina">
    <w:name w:val="footer"/>
    <w:basedOn w:val="Normal"/>
    <w:link w:val="PiedepginaCar"/>
    <w:unhideWhenUsed/>
    <w:rsid w:val="006C144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rsid w:val="006C1446"/>
  </w:style>
  <w:style w:type="paragraph" w:styleId="Sinespaciado">
    <w:name w:val="No Spacing"/>
    <w:uiPriority w:val="1"/>
    <w:qFormat/>
    <w:rsid w:val="006C1446"/>
    <w:pPr>
      <w:spacing w:after="0" w:line="240" w:lineRule="auto"/>
    </w:pPr>
  </w:style>
  <w:style w:type="character" w:customStyle="1" w:styleId="Ttulo6Car">
    <w:name w:val="Título 6 Car"/>
    <w:basedOn w:val="Fuentedeprrafopredeter"/>
    <w:link w:val="Ttulo6"/>
    <w:rsid w:val="00F40A43"/>
    <w:rPr>
      <w:rFonts w:ascii="Arial" w:eastAsia="Times New Roman" w:hAnsi="Arial" w:cs="Arial"/>
      <w:b/>
      <w:sz w:val="18"/>
      <w:szCs w:val="24"/>
      <w:lang w:val="es-ES" w:eastAsia="es-ES"/>
    </w:rPr>
  </w:style>
  <w:style w:type="character" w:styleId="Hipervnculo">
    <w:name w:val="Hyperlink"/>
    <w:uiPriority w:val="99"/>
    <w:unhideWhenUsed/>
    <w:rPr>
      <w:color w:val="0563C1" w:themeColor="hyperlink"/>
      <w:u w:val="single"/>
    </w:rPr>
  </w:style>
  <w:style w:type="paragraph" w:customStyle="1" w:styleId="Default">
    <w:name w:val="Default"/>
    <w:rsid w:val="004212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4EA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4EA0"/>
    <w:rPr>
      <w:rFonts w:ascii="Segoe UI" w:hAnsi="Segoe UI" w:cs="Segoe UI"/>
      <w:sz w:val="18"/>
      <w:szCs w:val="18"/>
    </w:rPr>
  </w:style>
  <w:style w:type="paragraph" w:styleId="Textoindependiente2">
    <w:name w:val="Body Text 2"/>
    <w:basedOn w:val="Normal"/>
    <w:link w:val="Textoindependiente2Car"/>
    <w:rsid w:val="00896248"/>
    <w:pPr>
      <w:jc w:val="both"/>
    </w:pPr>
    <w:rPr>
      <w:rFonts w:ascii="Arial" w:hAnsi="Arial" w:cs="Arial"/>
      <w:sz w:val="22"/>
      <w:szCs w:val="20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rsid w:val="00896248"/>
    <w:rPr>
      <w:rFonts w:ascii="Arial" w:eastAsia="Times New Roman" w:hAnsi="Arial" w:cs="Arial"/>
      <w:szCs w:val="20"/>
      <w:lang w:val="es-MX" w:eastAsia="es-ES"/>
    </w:rPr>
  </w:style>
  <w:style w:type="table" w:styleId="Tablaconcuadrcula">
    <w:name w:val="Table Grid"/>
    <w:basedOn w:val="Tablanormal"/>
    <w:uiPriority w:val="39"/>
    <w:rsid w:val="00896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B17ED7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F608D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608D3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</Pages>
  <Words>432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PC-DECANATO</dc:creator>
  <cp:keywords/>
  <dc:description/>
  <cp:lastModifiedBy>PC-DECANATO</cp:lastModifiedBy>
  <cp:revision>30</cp:revision>
  <cp:lastPrinted>2023-11-03T22:20:00Z</cp:lastPrinted>
  <dcterms:created xsi:type="dcterms:W3CDTF">2018-08-24T18:29:00Z</dcterms:created>
  <dcterms:modified xsi:type="dcterms:W3CDTF">2023-11-03T22:37:00Z</dcterms:modified>
</cp:coreProperties>
</file>